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AA" w:rsidRPr="00292BBF" w:rsidRDefault="000B14AA" w:rsidP="003C35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BBF">
        <w:rPr>
          <w:rFonts w:ascii="Times New Roman" w:hAnsi="Times New Roman" w:cs="Times New Roman"/>
          <w:b/>
          <w:sz w:val="28"/>
          <w:szCs w:val="28"/>
        </w:rPr>
        <w:t>Current Publications</w:t>
      </w:r>
      <w:bookmarkStart w:id="0" w:name="_GoBack"/>
      <w:bookmarkEnd w:id="0"/>
    </w:p>
    <w:p w:rsidR="000B14AA" w:rsidRPr="006A442B" w:rsidRDefault="000B14AA" w:rsidP="003C3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 xml:space="preserve">Kalenga, C. R., &amp; Fourie, E. (2012). </w:t>
      </w:r>
      <w:r w:rsidRPr="006A442B">
        <w:rPr>
          <w:rFonts w:ascii="Times New Roman" w:hAnsi="Times New Roman" w:cs="Times New Roman"/>
          <w:b/>
          <w:sz w:val="24"/>
          <w:szCs w:val="24"/>
        </w:rPr>
        <w:t xml:space="preserve">Trekking back to mainstream for Inclusive Education, is it there? </w:t>
      </w:r>
      <w:r w:rsidRPr="006A442B">
        <w:rPr>
          <w:rFonts w:ascii="Times New Roman" w:hAnsi="Times New Roman" w:cs="Times New Roman"/>
          <w:i/>
          <w:sz w:val="24"/>
          <w:szCs w:val="24"/>
        </w:rPr>
        <w:t xml:space="preserve">Journal of education studies, </w:t>
      </w:r>
      <w:r w:rsidRPr="006A442B">
        <w:rPr>
          <w:rFonts w:ascii="Times New Roman" w:hAnsi="Times New Roman" w:cs="Times New Roman"/>
          <w:sz w:val="24"/>
          <w:szCs w:val="24"/>
        </w:rPr>
        <w:t>38(2): 175-187.</w:t>
      </w:r>
    </w:p>
    <w:p w:rsidR="000B14AA" w:rsidRPr="006A442B" w:rsidRDefault="000B14AA" w:rsidP="003C3549">
      <w:pPr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14AA" w:rsidRPr="006A442B" w:rsidRDefault="000B14AA" w:rsidP="003C3549">
      <w:pPr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 xml:space="preserve">Maphosa, C. &amp; Kalenga, R.C. (2012). </w:t>
      </w:r>
      <w:r w:rsidRPr="006A442B">
        <w:rPr>
          <w:rFonts w:ascii="Times New Roman" w:hAnsi="Times New Roman" w:cs="Times New Roman"/>
          <w:b/>
          <w:sz w:val="24"/>
          <w:szCs w:val="24"/>
        </w:rPr>
        <w:t>Displacing or depressing the lecture system: Towards a transformative model of institution for the 21</w:t>
      </w:r>
      <w:r w:rsidRPr="006A442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A442B">
        <w:rPr>
          <w:rFonts w:ascii="Times New Roman" w:hAnsi="Times New Roman" w:cs="Times New Roman"/>
          <w:b/>
          <w:sz w:val="24"/>
          <w:szCs w:val="24"/>
        </w:rPr>
        <w:t xml:space="preserve"> century university. </w:t>
      </w:r>
      <w:r w:rsidRPr="006A442B">
        <w:rPr>
          <w:rFonts w:ascii="Times New Roman" w:hAnsi="Times New Roman" w:cs="Times New Roman"/>
          <w:i/>
          <w:sz w:val="24"/>
          <w:szCs w:val="24"/>
        </w:rPr>
        <w:t>The anthropologist,</w:t>
      </w:r>
      <w:r w:rsidRPr="006A4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442B">
        <w:rPr>
          <w:rFonts w:ascii="Times New Roman" w:hAnsi="Times New Roman" w:cs="Times New Roman"/>
          <w:sz w:val="24"/>
          <w:szCs w:val="24"/>
        </w:rPr>
        <w:t>14 (6): 555-563.</w:t>
      </w:r>
    </w:p>
    <w:p w:rsidR="000B14AA" w:rsidRPr="006A442B" w:rsidRDefault="000B14AA" w:rsidP="003C35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14AA" w:rsidRPr="006A442B" w:rsidRDefault="000B14AA" w:rsidP="003C3549">
      <w:pPr>
        <w:pStyle w:val="NormalWeb"/>
        <w:numPr>
          <w:ilvl w:val="0"/>
          <w:numId w:val="1"/>
        </w:numPr>
        <w:rPr>
          <w:rStyle w:val="Strong"/>
          <w:bCs w:val="0"/>
        </w:rPr>
      </w:pPr>
      <w:r w:rsidRPr="006A442B">
        <w:rPr>
          <w:rStyle w:val="Strong"/>
          <w:b w:val="0"/>
          <w:lang w:val="en-CA"/>
        </w:rPr>
        <w:t>Tchatchoueng, S. Ntombela, S &amp; Kalenga, R. (2012).</w:t>
      </w:r>
      <w:r w:rsidRPr="006A442B">
        <w:rPr>
          <w:rStyle w:val="Strong"/>
          <w:lang w:val="en-CA"/>
        </w:rPr>
        <w:t xml:space="preserve"> Learning Via English: Experiences of 12 indigenous African Trainee-teachers at the University of KwaZulu-Natal. In J. Wassermann &amp; S. Reddy (Ed). </w:t>
      </w:r>
      <w:r w:rsidRPr="006A442B">
        <w:rPr>
          <w:rStyle w:val="Strong"/>
          <w:i/>
          <w:iCs/>
          <w:lang w:val="en-CA"/>
        </w:rPr>
        <w:t xml:space="preserve">SURVEYING STUDENT RESEARCH IN THE HUMANITIES: Proceedings of the 2012 Postgraduate Conference of the University of KwaZulu-Natal College of Humanities. </w:t>
      </w:r>
      <w:r w:rsidRPr="006A442B">
        <w:rPr>
          <w:rStyle w:val="Strong"/>
          <w:lang w:val="en-CA"/>
        </w:rPr>
        <w:t>Durban: University of KwaZulu-Natal</w:t>
      </w:r>
      <w:r w:rsidRPr="006A442B">
        <w:rPr>
          <w:rStyle w:val="Strong"/>
          <w:b w:val="0"/>
          <w:lang w:val="en-CA"/>
        </w:rPr>
        <w:t>. Page 63-79</w:t>
      </w:r>
      <w:r w:rsidRPr="006A442B">
        <w:rPr>
          <w:rStyle w:val="Strong"/>
          <w:bCs w:val="0"/>
        </w:rPr>
        <w:t>.</w:t>
      </w:r>
    </w:p>
    <w:p w:rsidR="000B14AA" w:rsidRPr="006A442B" w:rsidRDefault="000B14AA" w:rsidP="003C3549">
      <w:pPr>
        <w:pStyle w:val="NormalWeb"/>
        <w:rPr>
          <w:rStyle w:val="Strong"/>
          <w:bCs w:val="0"/>
        </w:rPr>
      </w:pPr>
    </w:p>
    <w:p w:rsidR="000B14AA" w:rsidRPr="006A442B" w:rsidRDefault="000B14AA" w:rsidP="003C3549">
      <w:pPr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 xml:space="preserve">Kalenga, R.C., Chikoko, V. &amp; </w:t>
      </w:r>
      <w:proofErr w:type="spellStart"/>
      <w:r w:rsidRPr="006A442B">
        <w:rPr>
          <w:rFonts w:ascii="Times New Roman" w:hAnsi="Times New Roman" w:cs="Times New Roman"/>
          <w:sz w:val="24"/>
          <w:szCs w:val="24"/>
        </w:rPr>
        <w:t>Khanare</w:t>
      </w:r>
      <w:proofErr w:type="spellEnd"/>
      <w:r w:rsidRPr="006A442B">
        <w:rPr>
          <w:rFonts w:ascii="Times New Roman" w:hAnsi="Times New Roman" w:cs="Times New Roman"/>
          <w:sz w:val="24"/>
          <w:szCs w:val="24"/>
        </w:rPr>
        <w:t xml:space="preserve">, F.  (2013) </w:t>
      </w:r>
      <w:r w:rsidRPr="006A442B">
        <w:rPr>
          <w:rFonts w:ascii="Times New Roman" w:hAnsi="Times New Roman" w:cs="Times New Roman"/>
          <w:b/>
          <w:sz w:val="24"/>
          <w:szCs w:val="24"/>
        </w:rPr>
        <w:t xml:space="preserve">Leadership practices among the Lamba people of Zambia: Some implications for school leadership. </w:t>
      </w:r>
      <w:r w:rsidRPr="006A442B">
        <w:rPr>
          <w:rFonts w:ascii="Times New Roman" w:hAnsi="Times New Roman" w:cs="Times New Roman"/>
          <w:i/>
          <w:sz w:val="24"/>
          <w:szCs w:val="24"/>
        </w:rPr>
        <w:t>African Journal of Indigenous Knowledge Systems (INDILINGA)</w:t>
      </w:r>
      <w:r w:rsidRPr="006A442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A442B">
        <w:rPr>
          <w:rFonts w:ascii="Times New Roman" w:hAnsi="Times New Roman" w:cs="Times New Roman"/>
          <w:sz w:val="24"/>
          <w:szCs w:val="24"/>
        </w:rPr>
        <w:t>12(2): 231-241</w:t>
      </w:r>
    </w:p>
    <w:p w:rsidR="000B14AA" w:rsidRPr="006A442B" w:rsidRDefault="000B14AA" w:rsidP="003C3549">
      <w:pPr>
        <w:pStyle w:val="NormalWeb"/>
        <w:ind w:left="1069"/>
        <w:rPr>
          <w:rStyle w:val="Strong"/>
          <w:bCs w:val="0"/>
        </w:rPr>
      </w:pPr>
    </w:p>
    <w:p w:rsidR="000B14AA" w:rsidRPr="006A442B" w:rsidRDefault="000B14AA" w:rsidP="003C3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 xml:space="preserve">Kalenga, C. R. &amp; Chikoko, V. (2014) </w:t>
      </w:r>
      <w:proofErr w:type="gramStart"/>
      <w:r w:rsidRPr="006A442B">
        <w:rPr>
          <w:rFonts w:ascii="Times New Roman" w:hAnsi="Times New Roman" w:cs="Times New Roman"/>
          <w:b/>
          <w:sz w:val="24"/>
          <w:szCs w:val="24"/>
        </w:rPr>
        <w:t>One</w:t>
      </w:r>
      <w:proofErr w:type="gramEnd"/>
      <w:r w:rsidRPr="006A442B">
        <w:rPr>
          <w:rFonts w:ascii="Times New Roman" w:hAnsi="Times New Roman" w:cs="Times New Roman"/>
          <w:b/>
          <w:sz w:val="24"/>
          <w:szCs w:val="24"/>
        </w:rPr>
        <w:t xml:space="preserve"> principal’s experience of inclusive education: A case study. </w:t>
      </w:r>
      <w:r w:rsidRPr="006A442B">
        <w:rPr>
          <w:rFonts w:ascii="Times New Roman" w:hAnsi="Times New Roman" w:cs="Times New Roman"/>
          <w:i/>
          <w:sz w:val="24"/>
          <w:szCs w:val="24"/>
        </w:rPr>
        <w:t xml:space="preserve">The journal of Social Sciences, </w:t>
      </w:r>
      <w:r w:rsidRPr="006A442B">
        <w:rPr>
          <w:rFonts w:ascii="Times New Roman" w:hAnsi="Times New Roman" w:cs="Times New Roman"/>
          <w:sz w:val="24"/>
          <w:szCs w:val="24"/>
        </w:rPr>
        <w:t>38(3): 321-331</w:t>
      </w:r>
    </w:p>
    <w:p w:rsidR="000B14AA" w:rsidRPr="006A442B" w:rsidRDefault="000B14AA" w:rsidP="003C3549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B14AA" w:rsidRPr="006A442B" w:rsidRDefault="000B14AA" w:rsidP="003C3549">
      <w:pPr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 xml:space="preserve">Kalenga, C. R., Fourie, E. &amp; Maphosa, C. (2014)  </w:t>
      </w:r>
      <w:r w:rsidRPr="006A442B">
        <w:rPr>
          <w:rFonts w:ascii="Times New Roman" w:hAnsi="Times New Roman" w:cs="Times New Roman"/>
          <w:b/>
          <w:sz w:val="24"/>
          <w:szCs w:val="24"/>
        </w:rPr>
        <w:t xml:space="preserve">Replicating Society Discrimination of disadvantage and Marginalized groups: Inclusive Education and the power of curriculum. </w:t>
      </w:r>
      <w:r w:rsidRPr="006A442B">
        <w:rPr>
          <w:rFonts w:ascii="Times New Roman" w:hAnsi="Times New Roman" w:cs="Times New Roman"/>
          <w:i/>
          <w:sz w:val="24"/>
          <w:szCs w:val="24"/>
        </w:rPr>
        <w:t xml:space="preserve">The Anthropologist, </w:t>
      </w:r>
      <w:r w:rsidRPr="006A442B">
        <w:rPr>
          <w:rFonts w:ascii="Times New Roman" w:hAnsi="Times New Roman" w:cs="Times New Roman"/>
          <w:sz w:val="24"/>
          <w:szCs w:val="24"/>
        </w:rPr>
        <w:t>17(2): 523-532.</w:t>
      </w:r>
    </w:p>
    <w:p w:rsidR="000B14AA" w:rsidRPr="006A442B" w:rsidRDefault="000B14AA" w:rsidP="003C35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4AA" w:rsidRPr="006A442B" w:rsidRDefault="000B14AA" w:rsidP="003C35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>Fourie, E. &amp; Kalenga, R. C. (2014)</w:t>
      </w:r>
      <w:r w:rsidRPr="006A4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442B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Pr="006A442B">
        <w:rPr>
          <w:rFonts w:ascii="Times New Roman" w:hAnsi="Times New Roman" w:cs="Times New Roman"/>
          <w:b/>
          <w:sz w:val="24"/>
          <w:szCs w:val="24"/>
        </w:rPr>
        <w:t xml:space="preserve"> investigation into practical interventions for quality for Early Childhood Development: The </w:t>
      </w:r>
      <w:proofErr w:type="spellStart"/>
      <w:r w:rsidRPr="006A442B">
        <w:rPr>
          <w:rFonts w:ascii="Times New Roman" w:hAnsi="Times New Roman" w:cs="Times New Roman"/>
          <w:b/>
          <w:sz w:val="24"/>
          <w:szCs w:val="24"/>
        </w:rPr>
        <w:t>siyakhulisa</w:t>
      </w:r>
      <w:proofErr w:type="spellEnd"/>
      <w:r w:rsidRPr="006A442B">
        <w:rPr>
          <w:rFonts w:ascii="Times New Roman" w:hAnsi="Times New Roman" w:cs="Times New Roman"/>
          <w:b/>
          <w:sz w:val="24"/>
          <w:szCs w:val="24"/>
        </w:rPr>
        <w:t xml:space="preserve"> project. </w:t>
      </w:r>
      <w:r w:rsidRPr="006A442B">
        <w:rPr>
          <w:rFonts w:ascii="Times New Roman" w:hAnsi="Times New Roman" w:cs="Times New Roman"/>
          <w:i/>
          <w:sz w:val="24"/>
          <w:szCs w:val="24"/>
        </w:rPr>
        <w:t xml:space="preserve">International Journal of Social Sciences, </w:t>
      </w:r>
      <w:r w:rsidRPr="006A442B">
        <w:rPr>
          <w:rFonts w:ascii="Times New Roman" w:hAnsi="Times New Roman" w:cs="Times New Roman"/>
          <w:sz w:val="24"/>
          <w:szCs w:val="24"/>
        </w:rPr>
        <w:t>6(2): 287-296</w:t>
      </w:r>
      <w:r w:rsidRPr="006A442B">
        <w:rPr>
          <w:rFonts w:ascii="Times New Roman" w:hAnsi="Times New Roman" w:cs="Times New Roman"/>
          <w:i/>
          <w:sz w:val="24"/>
          <w:szCs w:val="24"/>
        </w:rPr>
        <w:t>.</w:t>
      </w:r>
    </w:p>
    <w:p w:rsidR="000B14AA" w:rsidRPr="006A442B" w:rsidRDefault="000B14AA" w:rsidP="003C3549">
      <w:pPr>
        <w:pStyle w:val="NormalWeb"/>
        <w:ind w:left="1069"/>
        <w:rPr>
          <w:b/>
        </w:rPr>
      </w:pPr>
    </w:p>
    <w:p w:rsidR="000B14AA" w:rsidRPr="006A442B" w:rsidRDefault="000B14AA" w:rsidP="003C3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 xml:space="preserve">Kalenga, C. R., &amp; Mweli, P. (2013). </w:t>
      </w:r>
      <w:r w:rsidRPr="006A442B">
        <w:rPr>
          <w:rFonts w:ascii="Times New Roman" w:hAnsi="Times New Roman" w:cs="Times New Roman"/>
          <w:b/>
          <w:sz w:val="24"/>
          <w:szCs w:val="24"/>
        </w:rPr>
        <w:t xml:space="preserve">Exploring learners’ experiences of inclusive education: the voice of the voiceless. </w:t>
      </w:r>
      <w:r w:rsidRPr="006A442B">
        <w:rPr>
          <w:rFonts w:ascii="Times New Roman" w:hAnsi="Times New Roman" w:cs="Times New Roman"/>
          <w:sz w:val="24"/>
          <w:szCs w:val="24"/>
        </w:rPr>
        <w:t xml:space="preserve">ERIC. </w:t>
      </w:r>
      <w:hyperlink r:id="rId6" w:history="1">
        <w:r w:rsidRPr="006A442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http://www.eric.ed.gov</w:t>
        </w:r>
      </w:hyperlink>
    </w:p>
    <w:p w:rsidR="000B14AA" w:rsidRPr="006A442B" w:rsidRDefault="000B14AA" w:rsidP="003C354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14AA" w:rsidRPr="006A442B" w:rsidRDefault="000B14AA" w:rsidP="003C35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 xml:space="preserve">Kalenga, R. C., (2013). Lamba Language: </w:t>
      </w:r>
      <w:hyperlink r:id="rId7" w:history="1">
        <w:r w:rsidRPr="006A442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http://en.wikipedia.org/wiki/lamba_language</w:t>
        </w:r>
      </w:hyperlink>
    </w:p>
    <w:p w:rsidR="000B14AA" w:rsidRPr="006A442B" w:rsidRDefault="000B14AA" w:rsidP="003C3549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B14AA" w:rsidRPr="006A442B" w:rsidRDefault="000B14AA" w:rsidP="003C3549">
      <w:pPr>
        <w:pStyle w:val="Heading1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  <w:lang w:val="en-ZA"/>
        </w:rPr>
      </w:pPr>
      <w:r w:rsidRPr="006A442B">
        <w:rPr>
          <w:rFonts w:ascii="Times New Roman" w:hAnsi="Times New Roman"/>
          <w:color w:val="auto"/>
          <w:sz w:val="24"/>
          <w:szCs w:val="24"/>
          <w:lang w:val="en-ZA"/>
        </w:rPr>
        <w:t xml:space="preserve">      </w:t>
      </w:r>
    </w:p>
    <w:p w:rsidR="000B14AA" w:rsidRPr="006A442B" w:rsidRDefault="000B14AA" w:rsidP="003C3549">
      <w:pPr>
        <w:numPr>
          <w:ilvl w:val="0"/>
          <w:numId w:val="1"/>
        </w:numPr>
        <w:spacing w:after="0" w:line="240" w:lineRule="auto"/>
        <w:ind w:left="1355"/>
        <w:rPr>
          <w:rFonts w:ascii="Times New Roman" w:hAnsi="Times New Roman" w:cs="Times New Roman"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 xml:space="preserve">Kalenga, C. R.  (2014) </w:t>
      </w:r>
      <w:r w:rsidRPr="006A442B">
        <w:rPr>
          <w:rFonts w:ascii="Times New Roman" w:hAnsi="Times New Roman" w:cs="Times New Roman"/>
          <w:b/>
          <w:sz w:val="24"/>
          <w:szCs w:val="24"/>
        </w:rPr>
        <w:t>Exploring effective leadership and management for three Inclusive schools in Sedibeng District of Gauteng province.</w:t>
      </w:r>
    </w:p>
    <w:p w:rsidR="000B14AA" w:rsidRPr="006A442B" w:rsidRDefault="000B14AA" w:rsidP="003C3549">
      <w:pPr>
        <w:spacing w:line="240" w:lineRule="auto"/>
        <w:ind w:left="135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442B">
        <w:rPr>
          <w:rFonts w:ascii="Times New Roman" w:hAnsi="Times New Roman" w:cs="Times New Roman"/>
          <w:i/>
          <w:sz w:val="24"/>
          <w:szCs w:val="24"/>
        </w:rPr>
        <w:t xml:space="preserve">International Business Conference proceedings, </w:t>
      </w:r>
      <w:proofErr w:type="spellStart"/>
      <w:r w:rsidRPr="006A442B">
        <w:rPr>
          <w:rFonts w:ascii="Times New Roman" w:hAnsi="Times New Roman" w:cs="Times New Roman"/>
          <w:i/>
          <w:sz w:val="24"/>
          <w:szCs w:val="24"/>
        </w:rPr>
        <w:t>Swakopmund</w:t>
      </w:r>
      <w:proofErr w:type="spellEnd"/>
      <w:r w:rsidRPr="006A442B">
        <w:rPr>
          <w:rFonts w:ascii="Times New Roman" w:hAnsi="Times New Roman" w:cs="Times New Roman"/>
          <w:i/>
          <w:sz w:val="24"/>
          <w:szCs w:val="24"/>
        </w:rPr>
        <w:t>, Namibia, 19-21 August 2014.</w:t>
      </w:r>
      <w:proofErr w:type="gramEnd"/>
    </w:p>
    <w:p w:rsidR="000B14AA" w:rsidRPr="006A442B" w:rsidRDefault="000B14AA" w:rsidP="003C3549">
      <w:pPr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>Kalenga, C. R. &amp; Mngomezulu, S. (2015).</w:t>
      </w:r>
      <w:r w:rsidRPr="006A442B">
        <w:rPr>
          <w:rFonts w:ascii="Times New Roman" w:hAnsi="Times New Roman" w:cs="Times New Roman"/>
          <w:b/>
          <w:sz w:val="24"/>
          <w:szCs w:val="24"/>
        </w:rPr>
        <w:t xml:space="preserve">  Psycho-social challenges of underperforming students in the Faculty of Education at the University of </w:t>
      </w:r>
      <w:proofErr w:type="spellStart"/>
      <w:r w:rsidRPr="006A442B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6A442B">
        <w:rPr>
          <w:rFonts w:ascii="Times New Roman" w:hAnsi="Times New Roman" w:cs="Times New Roman"/>
          <w:b/>
          <w:sz w:val="24"/>
          <w:szCs w:val="24"/>
        </w:rPr>
        <w:t xml:space="preserve"> Zulu Natal in South Africa. </w:t>
      </w:r>
      <w:r w:rsidRPr="006A442B">
        <w:rPr>
          <w:rFonts w:ascii="Times New Roman" w:hAnsi="Times New Roman" w:cs="Times New Roman"/>
          <w:i/>
          <w:sz w:val="24"/>
          <w:szCs w:val="24"/>
        </w:rPr>
        <w:t xml:space="preserve"> Anthropologist, 19(3): 749-761.</w:t>
      </w:r>
    </w:p>
    <w:p w:rsidR="000B14AA" w:rsidRPr="006A442B" w:rsidRDefault="000B14AA" w:rsidP="003C3549">
      <w:pPr>
        <w:spacing w:after="0" w:line="240" w:lineRule="auto"/>
        <w:ind w:left="1353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0B14AA" w:rsidRPr="006A442B" w:rsidRDefault="000B14AA" w:rsidP="003C35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 xml:space="preserve">Kalenga, R.C. (2015) </w:t>
      </w:r>
      <w:r w:rsidRPr="006A442B">
        <w:rPr>
          <w:rFonts w:ascii="Times New Roman" w:hAnsi="Times New Roman" w:cs="Times New Roman"/>
          <w:b/>
          <w:sz w:val="24"/>
          <w:szCs w:val="24"/>
        </w:rPr>
        <w:t xml:space="preserve">Adjusting Western Research Techniques to accommodate research in the Indigenous realm. </w:t>
      </w:r>
      <w:proofErr w:type="spellStart"/>
      <w:r w:rsidRPr="006A442B">
        <w:rPr>
          <w:rFonts w:ascii="Times New Roman" w:hAnsi="Times New Roman" w:cs="Times New Roman"/>
          <w:i/>
          <w:sz w:val="24"/>
          <w:szCs w:val="24"/>
        </w:rPr>
        <w:t>Indilinga</w:t>
      </w:r>
      <w:proofErr w:type="spellEnd"/>
      <w:r w:rsidRPr="006A442B">
        <w:rPr>
          <w:rFonts w:ascii="Times New Roman" w:hAnsi="Times New Roman" w:cs="Times New Roman"/>
          <w:i/>
          <w:sz w:val="24"/>
          <w:szCs w:val="24"/>
        </w:rPr>
        <w:t>, 14(1)1-11.</w:t>
      </w:r>
    </w:p>
    <w:p w:rsidR="000B14AA" w:rsidRPr="006A442B" w:rsidRDefault="000B14AA" w:rsidP="003C3549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B14AA" w:rsidRPr="006A442B" w:rsidRDefault="000B14AA" w:rsidP="003C35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 xml:space="preserve">Kalenga, R.C. &amp; Makuwira, J. (2015) </w:t>
      </w:r>
      <w:proofErr w:type="gramStart"/>
      <w:r w:rsidRPr="006A442B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6A442B">
        <w:rPr>
          <w:rFonts w:ascii="Times New Roman" w:hAnsi="Times New Roman" w:cs="Times New Roman"/>
          <w:b/>
          <w:sz w:val="24"/>
          <w:szCs w:val="24"/>
        </w:rPr>
        <w:t xml:space="preserve"> this development and freedom? Sex risk behaviour in the era of HIV and AIDS. </w:t>
      </w:r>
      <w:r w:rsidRPr="006A442B">
        <w:rPr>
          <w:rFonts w:ascii="Times New Roman" w:hAnsi="Times New Roman" w:cs="Times New Roman"/>
          <w:i/>
          <w:sz w:val="24"/>
          <w:szCs w:val="24"/>
        </w:rPr>
        <w:t>International Business Conference proceedings, Livingstone, Zambia, 21- 23 September 2015.</w:t>
      </w:r>
    </w:p>
    <w:p w:rsidR="000B14AA" w:rsidRPr="006A442B" w:rsidRDefault="000B14AA" w:rsidP="003C3549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4AA" w:rsidRPr="006A442B" w:rsidRDefault="000B14AA" w:rsidP="003C35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 xml:space="preserve">Steenkamp, von der Marwitz, Baasner-Weihs &amp; </w:t>
      </w:r>
      <w:proofErr w:type="spellStart"/>
      <w:r w:rsidRPr="006A442B">
        <w:rPr>
          <w:rFonts w:ascii="Times New Roman" w:hAnsi="Times New Roman" w:cs="Times New Roman"/>
          <w:sz w:val="24"/>
          <w:szCs w:val="24"/>
        </w:rPr>
        <w:t>Pietersen</w:t>
      </w:r>
      <w:proofErr w:type="spellEnd"/>
      <w:r w:rsidRPr="006A442B">
        <w:rPr>
          <w:rFonts w:ascii="Times New Roman" w:hAnsi="Times New Roman" w:cs="Times New Roman"/>
          <w:sz w:val="24"/>
          <w:szCs w:val="24"/>
        </w:rPr>
        <w:t>, Are HIV Workplace Programmes relevant in the automotive industry in South Africa? South African Journ</w:t>
      </w:r>
      <w:r w:rsidRPr="006A442B">
        <w:rPr>
          <w:rFonts w:ascii="Times New Roman" w:hAnsi="Times New Roman" w:cs="Times New Roman"/>
          <w:b/>
          <w:sz w:val="24"/>
          <w:szCs w:val="24"/>
        </w:rPr>
        <w:t xml:space="preserve">al of Human Resource Management, </w:t>
      </w:r>
      <w:r w:rsidRPr="006A442B">
        <w:rPr>
          <w:rFonts w:ascii="Times New Roman" w:hAnsi="Times New Roman" w:cs="Times New Roman"/>
          <w:sz w:val="24"/>
          <w:szCs w:val="24"/>
          <w:lang w:val="en-US"/>
        </w:rPr>
        <w:t xml:space="preserve">13(1) Art. #609, 10 </w:t>
      </w:r>
      <w:proofErr w:type="spellStart"/>
      <w:r w:rsidRPr="006A442B">
        <w:rPr>
          <w:rFonts w:ascii="Times New Roman" w:hAnsi="Times New Roman" w:cs="Times New Roman"/>
          <w:sz w:val="24"/>
          <w:szCs w:val="24"/>
          <w:lang w:val="en-US"/>
        </w:rPr>
        <w:t>pages.http</w:t>
      </w:r>
      <w:proofErr w:type="spellEnd"/>
      <w:r w:rsidRPr="006A442B">
        <w:rPr>
          <w:rFonts w:ascii="Times New Roman" w:hAnsi="Times New Roman" w:cs="Times New Roman"/>
          <w:sz w:val="24"/>
          <w:szCs w:val="24"/>
          <w:lang w:val="en-US"/>
        </w:rPr>
        <w:t>:/ /dx.doi.org/10.4102/sajhrm.v13i1.609</w:t>
      </w:r>
    </w:p>
    <w:p w:rsidR="000B14AA" w:rsidRPr="006A442B" w:rsidRDefault="000B14AA" w:rsidP="003C35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14AA" w:rsidRPr="006A442B" w:rsidRDefault="000B14AA" w:rsidP="003C35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  <w:lang w:val="en-US"/>
        </w:rPr>
        <w:t xml:space="preserve">Steenkamp, </w:t>
      </w:r>
      <w:proofErr w:type="spellStart"/>
      <w:r w:rsidRPr="006A442B">
        <w:rPr>
          <w:rFonts w:ascii="Times New Roman" w:hAnsi="Times New Roman" w:cs="Times New Roman"/>
          <w:sz w:val="24"/>
          <w:szCs w:val="24"/>
          <w:lang w:val="en-US"/>
        </w:rPr>
        <w:t>Lategan</w:t>
      </w:r>
      <w:proofErr w:type="spellEnd"/>
      <w:r w:rsidRPr="006A44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442B">
        <w:rPr>
          <w:rFonts w:ascii="Times New Roman" w:hAnsi="Times New Roman" w:cs="Times New Roman"/>
          <w:sz w:val="24"/>
          <w:szCs w:val="24"/>
          <w:lang w:val="en-US"/>
        </w:rPr>
        <w:t>Raubenheimer</w:t>
      </w:r>
      <w:proofErr w:type="spellEnd"/>
      <w:r w:rsidRPr="006A442B">
        <w:rPr>
          <w:rFonts w:ascii="Times New Roman" w:hAnsi="Times New Roman" w:cs="Times New Roman"/>
          <w:sz w:val="24"/>
          <w:szCs w:val="24"/>
          <w:lang w:val="en-US"/>
        </w:rPr>
        <w:t>, The impact of Ready-to-Use Supplementary Food</w:t>
      </w:r>
      <w:r w:rsidRPr="006A44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442B">
        <w:rPr>
          <w:rFonts w:ascii="Times New Roman" w:hAnsi="Times New Roman" w:cs="Times New Roman"/>
          <w:sz w:val="24"/>
          <w:szCs w:val="24"/>
          <w:lang w:val="en-US"/>
        </w:rPr>
        <w:t>(RUSF) in targeted supplementation of children with moderate acute malnutrition (MAM) in South Africa, South African family Practice, DOI: 10.1080/20786190.2015.1078153</w:t>
      </w:r>
    </w:p>
    <w:p w:rsidR="000B14AA" w:rsidRPr="006A442B" w:rsidRDefault="000B14AA" w:rsidP="003C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4AA" w:rsidRPr="006A442B" w:rsidRDefault="000B14AA" w:rsidP="003C35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>Presenting author: Steenkamp: The impact of social grants on hunger in the Eastern Cape. Nutrition Congress, September 2014, Johannesburg, South Africa (oral presentation).</w:t>
      </w:r>
    </w:p>
    <w:p w:rsidR="000B14AA" w:rsidRPr="006A442B" w:rsidRDefault="000B14AA" w:rsidP="003C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4AA" w:rsidRPr="006A442B" w:rsidRDefault="000B14AA" w:rsidP="003C35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 xml:space="preserve">Presenting author: Steenkamp, Venter, Walsh &amp; Dana, Socio-economic and demographic factors related to </w:t>
      </w:r>
      <w:proofErr w:type="spellStart"/>
      <w:r w:rsidRPr="006A442B">
        <w:rPr>
          <w:rFonts w:ascii="Times New Roman" w:hAnsi="Times New Roman" w:cs="Times New Roman"/>
          <w:sz w:val="24"/>
          <w:szCs w:val="24"/>
        </w:rPr>
        <w:t>HIVstatus</w:t>
      </w:r>
      <w:proofErr w:type="spellEnd"/>
      <w:r w:rsidRPr="006A442B">
        <w:rPr>
          <w:rFonts w:ascii="Times New Roman" w:hAnsi="Times New Roman" w:cs="Times New Roman"/>
          <w:sz w:val="24"/>
          <w:szCs w:val="24"/>
        </w:rPr>
        <w:t xml:space="preserve"> in urban informal settlements in the Eastern Cape, South Africa, African Journal of AIDS Research 2014, 13(3): 271-279.</w:t>
      </w:r>
    </w:p>
    <w:p w:rsidR="000B14AA" w:rsidRPr="006A442B" w:rsidRDefault="000B14AA" w:rsidP="003C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4AA" w:rsidRPr="006A442B" w:rsidRDefault="000B14AA" w:rsidP="003C35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442B">
        <w:rPr>
          <w:rFonts w:ascii="Times New Roman" w:hAnsi="Times New Roman" w:cs="Times New Roman"/>
          <w:sz w:val="24"/>
          <w:szCs w:val="24"/>
        </w:rPr>
        <w:t>Lategan</w:t>
      </w:r>
      <w:proofErr w:type="spellEnd"/>
      <w:r w:rsidRPr="006A442B">
        <w:rPr>
          <w:rFonts w:ascii="Times New Roman" w:hAnsi="Times New Roman" w:cs="Times New Roman"/>
          <w:sz w:val="24"/>
          <w:szCs w:val="24"/>
        </w:rPr>
        <w:t xml:space="preserve"> and Steenkamp, Household Food Insecurity amongst Children with Moderate Malnutrition in South Africa, The International Symposium on Understanding Moderate Malnutrition for Effective Interventions, Vienna, Austria, 26 – 29 May 2014 (poster)</w:t>
      </w:r>
    </w:p>
    <w:p w:rsidR="000B14AA" w:rsidRPr="006A442B" w:rsidRDefault="000B14AA" w:rsidP="003C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4AA" w:rsidRPr="006A442B" w:rsidRDefault="000B14AA" w:rsidP="003C35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42B">
        <w:rPr>
          <w:rFonts w:ascii="Times New Roman" w:hAnsi="Times New Roman" w:cs="Times New Roman"/>
          <w:sz w:val="24"/>
          <w:szCs w:val="24"/>
        </w:rPr>
        <w:t xml:space="preserve">Steenkamp and </w:t>
      </w:r>
      <w:proofErr w:type="spellStart"/>
      <w:r w:rsidRPr="006A442B">
        <w:rPr>
          <w:rFonts w:ascii="Times New Roman" w:hAnsi="Times New Roman" w:cs="Times New Roman"/>
          <w:sz w:val="24"/>
          <w:szCs w:val="24"/>
        </w:rPr>
        <w:t>Lategan</w:t>
      </w:r>
      <w:proofErr w:type="spellEnd"/>
      <w:r w:rsidRPr="006A442B">
        <w:rPr>
          <w:rFonts w:ascii="Times New Roman" w:hAnsi="Times New Roman" w:cs="Times New Roman"/>
          <w:sz w:val="24"/>
          <w:szCs w:val="24"/>
        </w:rPr>
        <w:t>, Alarming default rates in South African Children with Moderate Malnutrition on Targeted Supplementary Feeding Programmes, The International Symposium on Understanding Moderate Malnutrition for Effective Interventions, Vienna, Austria, 26 – 29 May 2014 (poster).</w:t>
      </w:r>
    </w:p>
    <w:p w:rsidR="000B14AA" w:rsidRPr="006A442B" w:rsidRDefault="000B14AA" w:rsidP="003C3549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i/>
          <w:szCs w:val="24"/>
        </w:rPr>
      </w:pPr>
      <w:r w:rsidRPr="006A442B">
        <w:rPr>
          <w:rFonts w:ascii="Times New Roman" w:hAnsi="Times New Roman"/>
          <w:b w:val="0"/>
          <w:szCs w:val="24"/>
        </w:rPr>
        <w:t>Presenting author: The acceptability and intake of lipid-based pastes as a food supplement in a South African context, SAJCN, 2013, vol 26(3): 150 – 151.</w:t>
      </w:r>
    </w:p>
    <w:p w:rsidR="000B14AA" w:rsidRPr="006A442B" w:rsidRDefault="000B14AA" w:rsidP="003C3549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i/>
          <w:szCs w:val="24"/>
        </w:rPr>
      </w:pPr>
      <w:r w:rsidRPr="006A442B">
        <w:rPr>
          <w:rFonts w:ascii="Times New Roman" w:hAnsi="Times New Roman"/>
          <w:b w:val="0"/>
          <w:szCs w:val="24"/>
        </w:rPr>
        <w:t xml:space="preserve">Mkontwana, Steenkamp, von der Marwitz, </w:t>
      </w:r>
      <w:r w:rsidRPr="006A442B">
        <w:rPr>
          <w:rFonts w:ascii="Times New Roman" w:hAnsi="Times New Roman"/>
          <w:b w:val="0"/>
          <w:bCs/>
          <w:szCs w:val="24"/>
          <w:lang w:val="en-ZA"/>
        </w:rPr>
        <w:t>Challenges in the implementation of the Infant and Young Child Feeding Policy to prevent MTCT of HIV IN THE Nelson Mandela Bay district, SAJCN, 2013, vol.26(2): 26 - 32.</w:t>
      </w:r>
    </w:p>
    <w:p w:rsidR="000B14AA" w:rsidRPr="006A442B" w:rsidRDefault="000B14AA" w:rsidP="003C3549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szCs w:val="24"/>
        </w:rPr>
      </w:pPr>
      <w:r w:rsidRPr="006A442B">
        <w:rPr>
          <w:rFonts w:ascii="Times New Roman" w:hAnsi="Times New Roman"/>
          <w:b w:val="0"/>
          <w:szCs w:val="24"/>
        </w:rPr>
        <w:t>Steenkamp, von der Marwitz, Busolo, An innovative online HIV/STI prevention programme in Higher Education: Preliminary Results NMMU, South African Journal of Higher Education, 2012, 26(5): 1066-79.</w:t>
      </w:r>
    </w:p>
    <w:p w:rsidR="00B91E39" w:rsidRPr="006A442B" w:rsidRDefault="00B91E39" w:rsidP="00B91E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A44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Cishe</w:t>
      </w:r>
      <w:proofErr w:type="spellEnd"/>
      <w:r w:rsidRPr="006A44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E. N., </w:t>
      </w:r>
      <w:proofErr w:type="spellStart"/>
      <w:r w:rsidRPr="006A44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Mantlana</w:t>
      </w:r>
      <w:proofErr w:type="spellEnd"/>
      <w:r w:rsidRPr="006A44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C. D., &amp; </w:t>
      </w:r>
      <w:r w:rsidRPr="006A44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Nyembezi, N. </w:t>
      </w:r>
      <w:r w:rsidRPr="006A44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(2015).Teaching practices from a theoretical perspective.</w:t>
      </w:r>
      <w:r w:rsidRPr="006A442B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International Journal of Educational Sciences, </w:t>
      </w:r>
      <w:r w:rsidRPr="006A44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9(2): 163-171.</w:t>
      </w:r>
      <w:r w:rsidRPr="006A442B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</w:t>
      </w:r>
    </w:p>
    <w:p w:rsidR="00B91E39" w:rsidRPr="006A442B" w:rsidRDefault="00B91E39" w:rsidP="00B91E39">
      <w:pPr>
        <w:pStyle w:val="ListParagraph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1E39" w:rsidRPr="006A442B" w:rsidRDefault="00B91E39" w:rsidP="00B91E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442B">
        <w:rPr>
          <w:rFonts w:ascii="Times New Roman" w:eastAsia="Times New Roman" w:hAnsi="Times New Roman" w:cs="Times New Roman"/>
          <w:b/>
          <w:sz w:val="24"/>
          <w:szCs w:val="24"/>
        </w:rPr>
        <w:t xml:space="preserve">Nyembezi, N. </w:t>
      </w:r>
      <w:r w:rsidRPr="006A442B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6A442B">
        <w:rPr>
          <w:rFonts w:ascii="Times New Roman" w:eastAsia="Times New Roman" w:hAnsi="Times New Roman" w:cs="Times New Roman"/>
          <w:sz w:val="24"/>
          <w:szCs w:val="24"/>
        </w:rPr>
        <w:t>Bayaga</w:t>
      </w:r>
      <w:proofErr w:type="spellEnd"/>
      <w:r w:rsidRPr="006A442B">
        <w:rPr>
          <w:rFonts w:ascii="Times New Roman" w:eastAsia="Times New Roman" w:hAnsi="Times New Roman" w:cs="Times New Roman"/>
          <w:sz w:val="24"/>
          <w:szCs w:val="24"/>
        </w:rPr>
        <w:t>, A. (2015).</w:t>
      </w:r>
      <w:r w:rsidRPr="006A442B">
        <w:rPr>
          <w:rFonts w:ascii="Times New Roman" w:eastAsia="Calibri" w:hAnsi="Times New Roman" w:cs="Times New Roman"/>
          <w:sz w:val="24"/>
          <w:szCs w:val="24"/>
        </w:rPr>
        <w:t xml:space="preserve"> Choosing the Best Predictor of Cloud Computing Usage</w:t>
      </w:r>
      <w:r w:rsidRPr="006A442B">
        <w:rPr>
          <w:rFonts w:ascii="Times New Roman" w:eastAsia="Times New Roman" w:hAnsi="Times New Roman" w:cs="Times New Roman"/>
          <w:i/>
          <w:sz w:val="24"/>
          <w:szCs w:val="24"/>
        </w:rPr>
        <w:t>. In Proceedings of</w:t>
      </w:r>
      <w:r w:rsidRPr="006A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42B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</w:rPr>
        <w:t>6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annual Didactics Symposium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, 28–29 October 2013, North West University, </w:t>
      </w:r>
      <w:proofErr w:type="spellStart"/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>Vanderbijlpark</w:t>
      </w:r>
      <w:proofErr w:type="spellEnd"/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, South Africa. </w:t>
      </w:r>
      <w:proofErr w:type="spellStart"/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>pp</w:t>
      </w:r>
      <w:proofErr w:type="spellEnd"/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 39-50, ISBN: 978-0-620-64711-3.</w:t>
      </w:r>
    </w:p>
    <w:p w:rsidR="00B91E39" w:rsidRPr="006A442B" w:rsidRDefault="00B91E39" w:rsidP="00B91E39">
      <w:pPr>
        <w:pStyle w:val="ListParagraph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1E39" w:rsidRPr="006A442B" w:rsidRDefault="00B91E39" w:rsidP="00B91E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442B">
        <w:rPr>
          <w:rFonts w:ascii="Times New Roman" w:eastAsia="Times New Roman" w:hAnsi="Times New Roman" w:cs="Times New Roman"/>
          <w:b/>
          <w:sz w:val="24"/>
          <w:szCs w:val="24"/>
        </w:rPr>
        <w:t xml:space="preserve">Nyembezi, N. </w:t>
      </w:r>
      <w:r w:rsidRPr="006A442B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6A442B">
        <w:rPr>
          <w:rFonts w:ascii="Times New Roman" w:eastAsia="Times New Roman" w:hAnsi="Times New Roman" w:cs="Times New Roman"/>
          <w:sz w:val="24"/>
          <w:szCs w:val="24"/>
        </w:rPr>
        <w:t>Bayaga</w:t>
      </w:r>
      <w:proofErr w:type="spellEnd"/>
      <w:r w:rsidRPr="006A442B">
        <w:rPr>
          <w:rFonts w:ascii="Times New Roman" w:eastAsia="Times New Roman" w:hAnsi="Times New Roman" w:cs="Times New Roman"/>
          <w:sz w:val="24"/>
          <w:szCs w:val="24"/>
        </w:rPr>
        <w:t>, A. (2015). The I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nfluence of Performance Expectancy on High School Learners’ Intention to Use Cloud Computing. </w:t>
      </w:r>
      <w:r w:rsidRPr="006A442B">
        <w:rPr>
          <w:rFonts w:ascii="Times New Roman" w:eastAsia="Times New Roman" w:hAnsi="Times New Roman" w:cs="Times New Roman"/>
          <w:i/>
          <w:sz w:val="24"/>
          <w:szCs w:val="24"/>
        </w:rPr>
        <w:t xml:space="preserve">Paper presented at the 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</w:rPr>
        <w:t>6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annual Didactics Symposium, 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>28–29 October 2013, North West University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>Vanderbijlpark</w:t>
      </w:r>
      <w:proofErr w:type="spellEnd"/>
      <w:proofErr w:type="gramEnd"/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, South Africa. </w:t>
      </w:r>
      <w:proofErr w:type="spellStart"/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>pp</w:t>
      </w:r>
      <w:proofErr w:type="spellEnd"/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 90-104, ISBN: 978-0-620-64711-3. </w:t>
      </w:r>
    </w:p>
    <w:p w:rsidR="00B91E39" w:rsidRPr="006A442B" w:rsidRDefault="00B91E39" w:rsidP="00E53F3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3F3C" w:rsidRPr="006A442B" w:rsidRDefault="00E53F3C" w:rsidP="00E53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A44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Nyembezi, N. </w:t>
      </w:r>
      <w:r w:rsidRPr="006A44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&amp; </w:t>
      </w:r>
      <w:proofErr w:type="spellStart"/>
      <w:r w:rsidRPr="006A44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Bayaga</w:t>
      </w:r>
      <w:proofErr w:type="spellEnd"/>
      <w:r w:rsidRPr="006A44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A.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(2014). </w:t>
      </w:r>
      <w:r w:rsidRPr="006A44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Best Predictor of Cloud Computing Usage among Various Constructs.  </w:t>
      </w:r>
      <w:r w:rsidRPr="006A442B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International Journal of Educational Sciences</w:t>
      </w:r>
      <w:r w:rsidRPr="006A44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7(1): 1-8. </w:t>
      </w:r>
    </w:p>
    <w:p w:rsidR="00E53F3C" w:rsidRPr="006A442B" w:rsidRDefault="00E53F3C" w:rsidP="00E53F3C">
      <w:pPr>
        <w:pStyle w:val="ListParagraph"/>
        <w:autoSpaceDE w:val="0"/>
        <w:autoSpaceDN w:val="0"/>
        <w:adjustRightInd w:val="0"/>
        <w:spacing w:after="0" w:line="240" w:lineRule="auto"/>
        <w:ind w:left="1353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E53F3C" w:rsidRPr="006A442B" w:rsidRDefault="00E53F3C" w:rsidP="00E53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6A44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Nyembezi, N. </w:t>
      </w:r>
      <w:r w:rsidRPr="006A44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&amp; </w:t>
      </w:r>
      <w:proofErr w:type="spellStart"/>
      <w:r w:rsidRPr="006A44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Bayaga</w:t>
      </w:r>
      <w:proofErr w:type="spellEnd"/>
      <w:r w:rsidRPr="006A44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A. (2014). Performance Expectancy and Usage of Information Systems and Technology: Cloud Computing. </w:t>
      </w:r>
      <w:r w:rsidRPr="006A442B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International Journal of Educational Sciences</w:t>
      </w:r>
      <w:r w:rsidRPr="006A442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7(3): 579-586. </w:t>
      </w:r>
    </w:p>
    <w:p w:rsidR="00E53F3C" w:rsidRPr="006A442B" w:rsidRDefault="00E53F3C" w:rsidP="00E53F3C">
      <w:pPr>
        <w:pStyle w:val="ListParagraph"/>
        <w:autoSpaceDE w:val="0"/>
        <w:autoSpaceDN w:val="0"/>
        <w:adjustRightInd w:val="0"/>
        <w:spacing w:after="0" w:line="240" w:lineRule="auto"/>
        <w:ind w:left="1353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E53F3C" w:rsidRPr="006A442B" w:rsidRDefault="00E53F3C" w:rsidP="00E53F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A4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Nyembezi, N. 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(2014). Intensifying 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HIV Education for Sustainable Human and Social Development. 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</w:rPr>
        <w:t>International Journal of Sustainable Development,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 7(9): 163-172. </w:t>
      </w:r>
    </w:p>
    <w:p w:rsidR="00E53F3C" w:rsidRPr="006A442B" w:rsidRDefault="00E53F3C" w:rsidP="00E53F3C">
      <w:pPr>
        <w:pStyle w:val="ListParagraph"/>
        <w:autoSpaceDE w:val="0"/>
        <w:autoSpaceDN w:val="0"/>
        <w:adjustRightInd w:val="0"/>
        <w:spacing w:after="0" w:line="240" w:lineRule="auto"/>
        <w:ind w:left="1353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E53F3C" w:rsidRPr="006A442B" w:rsidRDefault="00E53F3C" w:rsidP="00E53F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4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Nyembezi, N.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(2014).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 Reorienting Teacher Education towards Social Inclusion for Sustainable Development.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International Journal of Sustainable Development,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 7(10): 11-18.</w:t>
      </w:r>
    </w:p>
    <w:p w:rsidR="00E53F3C" w:rsidRPr="006A442B" w:rsidRDefault="00E53F3C" w:rsidP="00E53F3C">
      <w:pPr>
        <w:pStyle w:val="ListParagraph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E53F3C" w:rsidRPr="006A442B" w:rsidRDefault="00E53F3C" w:rsidP="00E53F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A4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Nyembezi, N. 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(2015). Collaboration between the University and TVET Colleges in Integrating HIV and AIDS into the Curriculum.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Paper 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</w:rPr>
        <w:t>presented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at the Community Engagement Symposium, 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22-23 June 2015, North West University, </w:t>
      </w:r>
      <w:proofErr w:type="spellStart"/>
      <w:proofErr w:type="gramStart"/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Vanderbijlpark</w:t>
      </w:r>
      <w:proofErr w:type="spellEnd"/>
      <w:proofErr w:type="gramEnd"/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South Africa.</w:t>
      </w:r>
    </w:p>
    <w:p w:rsidR="00E53F3C" w:rsidRPr="006A442B" w:rsidRDefault="00E53F3C" w:rsidP="00E53F3C">
      <w:pPr>
        <w:pStyle w:val="ListParagraph"/>
        <w:spacing w:after="0" w:line="240" w:lineRule="auto"/>
        <w:ind w:left="1353" w:right="63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/>
        </w:rPr>
      </w:pPr>
    </w:p>
    <w:p w:rsidR="00E53F3C" w:rsidRPr="006A442B" w:rsidRDefault="00E53F3C" w:rsidP="00E53F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A4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Nyembezi, N. 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(2014). Intensifying 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HIV Education for Sustainable Human and Social Development. 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Paper 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</w:rPr>
        <w:t>presented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at the OIDA International Conference on Sustainable Development, 02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–03 December 2014, University of Zululand, </w:t>
      </w:r>
      <w:proofErr w:type="gramStart"/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Richards</w:t>
      </w:r>
      <w:proofErr w:type="gramEnd"/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Bay, South Africa.</w:t>
      </w:r>
    </w:p>
    <w:p w:rsidR="00E53F3C" w:rsidRPr="006A442B" w:rsidRDefault="00E53F3C" w:rsidP="00E53F3C">
      <w:pPr>
        <w:pStyle w:val="ListParagraph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53F3C" w:rsidRPr="006A442B" w:rsidRDefault="00E53F3C" w:rsidP="00E53F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A4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Nyembezi, N.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(2014).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 Reorienting Teacher Education towards Social Inclusion for Sustainable Development.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Paper presented at the OIDA International Conference on Sustainable Development, 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02–03 December 2014, University of Zululand, </w:t>
      </w:r>
      <w:proofErr w:type="gramStart"/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Richards</w:t>
      </w:r>
      <w:proofErr w:type="gramEnd"/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Bay, South Africa. </w:t>
      </w:r>
    </w:p>
    <w:p w:rsidR="00E53F3C" w:rsidRPr="006A442B" w:rsidRDefault="00E53F3C" w:rsidP="00E53F3C">
      <w:pPr>
        <w:pStyle w:val="ListParagraph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53F3C" w:rsidRPr="006A442B" w:rsidRDefault="00BF4171" w:rsidP="00E53F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A4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Nyembezi, N.</w:t>
      </w:r>
      <w:r w:rsidR="00E53F3C"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(2014).</w:t>
      </w:r>
      <w:r w:rsidR="00E53F3C"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3F3C" w:rsidRPr="006A442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Teachers’ Integration of ICT into School Curriculum in South Africa.</w:t>
      </w:r>
      <w:r w:rsidR="00E53F3C" w:rsidRPr="006A44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E53F3C" w:rsidRPr="006A442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Paper presented at the International Conference on Socioeconomic Development, </w:t>
      </w:r>
      <w:r w:rsidR="00E53F3C"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26–29 November 2014, Federal University of Paraiba, </w:t>
      </w:r>
      <w:proofErr w:type="spellStart"/>
      <w:proofErr w:type="gramStart"/>
      <w:r w:rsidR="00E53F3C" w:rsidRPr="006A442B">
        <w:rPr>
          <w:rFonts w:ascii="Times New Roman" w:eastAsia="Times New Roman" w:hAnsi="Times New Roman" w:cs="Times New Roman"/>
          <w:bCs/>
          <w:iCs/>
          <w:sz w:val="24"/>
          <w:szCs w:val="24"/>
        </w:rPr>
        <w:t>João</w:t>
      </w:r>
      <w:proofErr w:type="spellEnd"/>
      <w:proofErr w:type="gramEnd"/>
      <w:r w:rsidR="00E53F3C" w:rsidRPr="006A44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Pessoa, Brazil</w:t>
      </w:r>
      <w:r w:rsidR="00E53F3C"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E53F3C" w:rsidRPr="006A442B" w:rsidRDefault="00E53F3C" w:rsidP="00E53F3C">
      <w:pPr>
        <w:pStyle w:val="ListParagraph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53F3C" w:rsidRPr="006A442B" w:rsidRDefault="00BF4171" w:rsidP="00E53F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A4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Nyembezi, N.</w:t>
      </w:r>
      <w:r w:rsidR="00E53F3C" w:rsidRPr="006A4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53F3C"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(2014).</w:t>
      </w:r>
      <w:r w:rsidR="00E53F3C"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3F3C"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Teaching Practices towards Education for Sustainable Development.</w:t>
      </w:r>
      <w:r w:rsidR="00E53F3C" w:rsidRPr="006A4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53F3C" w:rsidRPr="006A442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Paper presented at the International Conference on </w:t>
      </w:r>
      <w:r w:rsidR="00E53F3C" w:rsidRPr="006A442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lastRenderedPageBreak/>
        <w:t xml:space="preserve">Socioeconomic Development, </w:t>
      </w:r>
      <w:r w:rsidR="00E53F3C"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26–29 November 2014, Federal University of Paraiba, </w:t>
      </w:r>
      <w:proofErr w:type="spellStart"/>
      <w:proofErr w:type="gramStart"/>
      <w:r w:rsidR="00E53F3C" w:rsidRPr="006A442B">
        <w:rPr>
          <w:rFonts w:ascii="Times New Roman" w:eastAsia="Times New Roman" w:hAnsi="Times New Roman" w:cs="Times New Roman"/>
          <w:bCs/>
          <w:iCs/>
          <w:sz w:val="24"/>
          <w:szCs w:val="24"/>
        </w:rPr>
        <w:t>João</w:t>
      </w:r>
      <w:proofErr w:type="spellEnd"/>
      <w:proofErr w:type="gramEnd"/>
      <w:r w:rsidR="00E53F3C" w:rsidRPr="006A44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Pessoa, Brazil</w:t>
      </w:r>
      <w:r w:rsidR="00E53F3C"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E53F3C" w:rsidRPr="006A442B" w:rsidRDefault="00E53F3C" w:rsidP="00E53F3C">
      <w:pPr>
        <w:pStyle w:val="ListParagraph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:rsidR="00E53F3C" w:rsidRPr="006A442B" w:rsidRDefault="00E53F3C" w:rsidP="00E53F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A44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Nyembezi, N. 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&amp; </w:t>
      </w:r>
      <w:proofErr w:type="spellStart"/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Bayaga</w:t>
      </w:r>
      <w:proofErr w:type="spellEnd"/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A. (2014). The Effect of Performance Expectancy on Learners’ Intention: Adoption and Use of Cloud Computing in High Schools. 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Paper presented at the 9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US"/>
        </w:rPr>
        <w:t xml:space="preserve">th 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International Conference on Interdisciplinary Social Sciences, 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11–13 June 2014, University of British Columbia, </w:t>
      </w:r>
      <w:proofErr w:type="gramStart"/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Vancouver</w:t>
      </w:r>
      <w:proofErr w:type="gramEnd"/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Canada.</w:t>
      </w:r>
    </w:p>
    <w:p w:rsidR="00E53F3C" w:rsidRPr="006A442B" w:rsidRDefault="00E53F3C" w:rsidP="00E53F3C">
      <w:pPr>
        <w:pStyle w:val="ListParagraph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53F3C" w:rsidRPr="006A442B" w:rsidRDefault="00E53F3C" w:rsidP="00E53F3C">
      <w:pPr>
        <w:pStyle w:val="ListParagraph"/>
        <w:numPr>
          <w:ilvl w:val="0"/>
          <w:numId w:val="1"/>
        </w:numPr>
        <w:spacing w:after="0" w:line="240" w:lineRule="auto"/>
        <w:ind w:right="6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442B">
        <w:rPr>
          <w:rFonts w:ascii="Times New Roman" w:eastAsia="Times New Roman" w:hAnsi="Times New Roman" w:cs="Times New Roman"/>
          <w:b/>
          <w:sz w:val="24"/>
          <w:szCs w:val="24"/>
        </w:rPr>
        <w:t>Nyembezi, N.</w:t>
      </w:r>
      <w:r w:rsidRPr="006A442B">
        <w:rPr>
          <w:rFonts w:ascii="Times New Roman" w:eastAsia="Times New Roman" w:hAnsi="Times New Roman" w:cs="Times New Roman"/>
          <w:sz w:val="24"/>
          <w:szCs w:val="24"/>
        </w:rPr>
        <w:t xml:space="preserve"> (2014). Learners’ Attitudes towards their Vulnerability to HIV infection: Advocacy for Behavioural Change. </w:t>
      </w:r>
      <w:r w:rsidRPr="006A442B">
        <w:rPr>
          <w:rFonts w:ascii="Times New Roman" w:eastAsia="Times New Roman" w:hAnsi="Times New Roman" w:cs="Times New Roman"/>
          <w:i/>
          <w:sz w:val="24"/>
          <w:szCs w:val="24"/>
        </w:rPr>
        <w:t>Paper presented at the 6</w:t>
      </w:r>
      <w:r w:rsidRPr="006A442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6A442B">
        <w:rPr>
          <w:rFonts w:ascii="Times New Roman" w:eastAsia="Times New Roman" w:hAnsi="Times New Roman" w:cs="Times New Roman"/>
          <w:i/>
          <w:sz w:val="24"/>
          <w:szCs w:val="24"/>
        </w:rPr>
        <w:t xml:space="preserve"> WSU International Research Conference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 05-07 March 2014, </w:t>
      </w:r>
      <w:r w:rsidRPr="006A442B">
        <w:rPr>
          <w:rFonts w:ascii="Times New Roman" w:eastAsia="Times New Roman" w:hAnsi="Times New Roman" w:cs="Times New Roman"/>
          <w:sz w:val="24"/>
          <w:szCs w:val="24"/>
        </w:rPr>
        <w:t xml:space="preserve">Walter </w:t>
      </w:r>
      <w:proofErr w:type="spellStart"/>
      <w:r w:rsidRPr="006A442B">
        <w:rPr>
          <w:rFonts w:ascii="Times New Roman" w:eastAsia="Times New Roman" w:hAnsi="Times New Roman" w:cs="Times New Roman"/>
          <w:sz w:val="24"/>
          <w:szCs w:val="24"/>
        </w:rPr>
        <w:t>Sisulu</w:t>
      </w:r>
      <w:proofErr w:type="spellEnd"/>
      <w:r w:rsidRPr="006A442B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>Mthatha</w:t>
      </w:r>
      <w:proofErr w:type="spellEnd"/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>, South Africa.</w:t>
      </w:r>
    </w:p>
    <w:p w:rsidR="00E53F3C" w:rsidRPr="006A442B" w:rsidRDefault="00E53F3C" w:rsidP="00E53F3C">
      <w:pPr>
        <w:pStyle w:val="ListParagraph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3F3C" w:rsidRPr="006A442B" w:rsidRDefault="00E53F3C" w:rsidP="00E53F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442B">
        <w:rPr>
          <w:rFonts w:ascii="Times New Roman" w:eastAsia="Times New Roman" w:hAnsi="Times New Roman" w:cs="Times New Roman"/>
          <w:b/>
          <w:sz w:val="24"/>
          <w:szCs w:val="24"/>
        </w:rPr>
        <w:t xml:space="preserve">Nyembezi, N. </w:t>
      </w:r>
      <w:r w:rsidRPr="006A442B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6A442B">
        <w:rPr>
          <w:rFonts w:ascii="Times New Roman" w:eastAsia="Times New Roman" w:hAnsi="Times New Roman" w:cs="Times New Roman"/>
          <w:sz w:val="24"/>
          <w:szCs w:val="24"/>
        </w:rPr>
        <w:t>Bayaga</w:t>
      </w:r>
      <w:proofErr w:type="spellEnd"/>
      <w:r w:rsidRPr="006A442B">
        <w:rPr>
          <w:rFonts w:ascii="Times New Roman" w:eastAsia="Times New Roman" w:hAnsi="Times New Roman" w:cs="Times New Roman"/>
          <w:sz w:val="24"/>
          <w:szCs w:val="24"/>
        </w:rPr>
        <w:t>, A. (2014). Analysis of the Determinants of Cloud Computing Adoption and Use by Senior Secondary School Learners</w:t>
      </w:r>
      <w:r w:rsidRPr="006A442B">
        <w:rPr>
          <w:rFonts w:ascii="Times New Roman" w:eastAsia="Times New Roman" w:hAnsi="Times New Roman" w:cs="Times New Roman"/>
          <w:i/>
          <w:sz w:val="24"/>
          <w:szCs w:val="24"/>
        </w:rPr>
        <w:t xml:space="preserve">. Paper presented at the 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</w:rPr>
        <w:t>Education Association of South Africa</w:t>
      </w:r>
      <w:r w:rsidRPr="006A442B"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</w:rPr>
        <w:t>nnual conference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, 13-15 January 2014, University of the Free State, </w:t>
      </w:r>
      <w:proofErr w:type="spellStart"/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>Clarens</w:t>
      </w:r>
      <w:proofErr w:type="spellEnd"/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>, South Africa.  </w:t>
      </w:r>
    </w:p>
    <w:p w:rsidR="00E53F3C" w:rsidRPr="006A442B" w:rsidRDefault="00E53F3C" w:rsidP="00E53F3C">
      <w:pPr>
        <w:pStyle w:val="ListParagraph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3F3C" w:rsidRPr="006A442B" w:rsidRDefault="00E53F3C" w:rsidP="00E53F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442B">
        <w:rPr>
          <w:rFonts w:ascii="Times New Roman" w:eastAsia="Times New Roman" w:hAnsi="Times New Roman" w:cs="Times New Roman"/>
          <w:b/>
          <w:sz w:val="24"/>
          <w:szCs w:val="24"/>
        </w:rPr>
        <w:t xml:space="preserve">Nyembezi, N. </w:t>
      </w:r>
      <w:r w:rsidRPr="006A442B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6A442B">
        <w:rPr>
          <w:rFonts w:ascii="Times New Roman" w:eastAsia="Times New Roman" w:hAnsi="Times New Roman" w:cs="Times New Roman"/>
          <w:sz w:val="24"/>
          <w:szCs w:val="24"/>
        </w:rPr>
        <w:t>Bayaga</w:t>
      </w:r>
      <w:proofErr w:type="spellEnd"/>
      <w:r w:rsidRPr="006A442B">
        <w:rPr>
          <w:rFonts w:ascii="Times New Roman" w:eastAsia="Times New Roman" w:hAnsi="Times New Roman" w:cs="Times New Roman"/>
          <w:sz w:val="24"/>
          <w:szCs w:val="24"/>
        </w:rPr>
        <w:t>, A. (2014).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The Effect of Effort Expectancy on School Learners’ Adoption and Use of Cloud Computing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.</w:t>
      </w:r>
      <w:r w:rsidRPr="006A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42B">
        <w:rPr>
          <w:rFonts w:ascii="Times New Roman" w:eastAsia="Times New Roman" w:hAnsi="Times New Roman" w:cs="Times New Roman"/>
          <w:i/>
          <w:sz w:val="24"/>
          <w:szCs w:val="24"/>
        </w:rPr>
        <w:t xml:space="preserve">Paper presented at the 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</w:rPr>
        <w:t>Education Association of South Africa</w:t>
      </w:r>
      <w:r w:rsidRPr="006A442B"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r w:rsidRPr="006A442B">
        <w:rPr>
          <w:rFonts w:ascii="Times New Roman" w:eastAsia="Times New Roman" w:hAnsi="Times New Roman" w:cs="Times New Roman"/>
          <w:bCs/>
          <w:i/>
          <w:sz w:val="24"/>
          <w:szCs w:val="24"/>
        </w:rPr>
        <w:t>nnual conference</w:t>
      </w:r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, 13-15 January 2014, University of the Free State, </w:t>
      </w:r>
      <w:proofErr w:type="spellStart"/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>Clarens</w:t>
      </w:r>
      <w:proofErr w:type="spellEnd"/>
      <w:r w:rsidRPr="006A442B">
        <w:rPr>
          <w:rFonts w:ascii="Times New Roman" w:eastAsia="Times New Roman" w:hAnsi="Times New Roman" w:cs="Times New Roman"/>
          <w:bCs/>
          <w:sz w:val="24"/>
          <w:szCs w:val="24"/>
        </w:rPr>
        <w:t xml:space="preserve">, South Africa. </w:t>
      </w:r>
    </w:p>
    <w:p w:rsidR="00E53F3C" w:rsidRPr="006A442B" w:rsidRDefault="00E53F3C" w:rsidP="00E53F3C">
      <w:pPr>
        <w:pStyle w:val="ListParagraph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3F3C" w:rsidRPr="006A442B" w:rsidRDefault="00E53F3C" w:rsidP="00E53F3C">
      <w:pPr>
        <w:pStyle w:val="ListParagraph"/>
        <w:ind w:left="1353"/>
        <w:rPr>
          <w:rFonts w:ascii="Times New Roman" w:hAnsi="Times New Roman" w:cs="Times New Roman"/>
          <w:sz w:val="24"/>
          <w:szCs w:val="24"/>
        </w:rPr>
      </w:pPr>
    </w:p>
    <w:p w:rsidR="00E53F3C" w:rsidRPr="006A442B" w:rsidRDefault="00E53F3C" w:rsidP="00E53F3C">
      <w:pPr>
        <w:pStyle w:val="ListParagraph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1E39" w:rsidRPr="006A442B" w:rsidRDefault="00B91E39" w:rsidP="00B91E39">
      <w:pPr>
        <w:rPr>
          <w:rFonts w:ascii="Times New Roman" w:hAnsi="Times New Roman" w:cs="Times New Roman"/>
          <w:sz w:val="24"/>
          <w:szCs w:val="24"/>
          <w:lang w:val="af-ZA"/>
        </w:rPr>
      </w:pPr>
    </w:p>
    <w:p w:rsidR="00B91E39" w:rsidRPr="006A442B" w:rsidRDefault="00B91E39" w:rsidP="00B91E39">
      <w:pPr>
        <w:rPr>
          <w:rFonts w:ascii="Times New Roman" w:hAnsi="Times New Roman" w:cs="Times New Roman"/>
          <w:sz w:val="24"/>
          <w:szCs w:val="24"/>
          <w:lang w:val="af-ZA"/>
        </w:rPr>
      </w:pPr>
    </w:p>
    <w:p w:rsidR="000B14AA" w:rsidRPr="006A442B" w:rsidRDefault="000B14AA" w:rsidP="000B14AA">
      <w:pPr>
        <w:rPr>
          <w:rFonts w:ascii="Times New Roman" w:hAnsi="Times New Roman" w:cs="Times New Roman"/>
          <w:b/>
          <w:sz w:val="24"/>
          <w:szCs w:val="24"/>
        </w:rPr>
      </w:pPr>
    </w:p>
    <w:p w:rsidR="000B14AA" w:rsidRPr="006A442B" w:rsidRDefault="000B14AA" w:rsidP="000B14AA">
      <w:pPr>
        <w:spacing w:after="0" w:line="360" w:lineRule="auto"/>
        <w:ind w:left="1353"/>
        <w:rPr>
          <w:rFonts w:ascii="Times New Roman" w:hAnsi="Times New Roman" w:cs="Times New Roman"/>
          <w:i/>
          <w:sz w:val="24"/>
          <w:szCs w:val="24"/>
        </w:rPr>
      </w:pPr>
    </w:p>
    <w:p w:rsidR="000B14AA" w:rsidRPr="006A442B" w:rsidRDefault="000B14AA" w:rsidP="000B14AA">
      <w:pPr>
        <w:rPr>
          <w:rFonts w:ascii="Times New Roman" w:hAnsi="Times New Roman" w:cs="Times New Roman"/>
          <w:b/>
          <w:sz w:val="24"/>
          <w:szCs w:val="24"/>
        </w:rPr>
      </w:pPr>
    </w:p>
    <w:p w:rsidR="000B14AA" w:rsidRPr="006A442B" w:rsidRDefault="000B14AA" w:rsidP="000B14AA">
      <w:pPr>
        <w:rPr>
          <w:rFonts w:ascii="Times New Roman" w:hAnsi="Times New Roman" w:cs="Times New Roman"/>
          <w:b/>
          <w:sz w:val="24"/>
          <w:szCs w:val="24"/>
        </w:rPr>
      </w:pPr>
    </w:p>
    <w:p w:rsidR="00471B55" w:rsidRPr="006A442B" w:rsidRDefault="00471B55">
      <w:pPr>
        <w:rPr>
          <w:rFonts w:ascii="Times New Roman" w:hAnsi="Times New Roman" w:cs="Times New Roman"/>
          <w:sz w:val="24"/>
          <w:szCs w:val="24"/>
        </w:rPr>
      </w:pPr>
    </w:p>
    <w:sectPr w:rsidR="00471B55" w:rsidRPr="006A4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142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142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142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egacy w:legacy="1" w:legacySpace="142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egacy w:legacy="1" w:legacySpace="142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"/>
      <w:legacy w:legacy="1" w:legacySpace="142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"/>
      <w:legacy w:legacy="1" w:legacySpace="142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"/>
      <w:legacy w:legacy="1" w:legacySpace="142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"/>
      <w:legacy w:legacy="1" w:legacySpace="142" w:legacyIndent="0"/>
      <w:lvlJc w:val="left"/>
      <w:pPr>
        <w:ind w:left="0" w:firstLine="0"/>
      </w:pPr>
    </w:lvl>
  </w:abstractNum>
  <w:abstractNum w:abstractNumId="1">
    <w:nsid w:val="4C4D79C0"/>
    <w:multiLevelType w:val="hybridMultilevel"/>
    <w:tmpl w:val="CC52E3B2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AA"/>
    <w:rsid w:val="000B14AA"/>
    <w:rsid w:val="00292BBF"/>
    <w:rsid w:val="003C3549"/>
    <w:rsid w:val="00471B55"/>
    <w:rsid w:val="006A442B"/>
    <w:rsid w:val="00B91E39"/>
    <w:rsid w:val="00BF4171"/>
    <w:rsid w:val="00C35C3A"/>
    <w:rsid w:val="00E5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AA"/>
  </w:style>
  <w:style w:type="paragraph" w:styleId="Heading1">
    <w:name w:val="heading 1"/>
    <w:basedOn w:val="Normal"/>
    <w:next w:val="Normal"/>
    <w:link w:val="Heading1Char"/>
    <w:qFormat/>
    <w:rsid w:val="000B14AA"/>
    <w:pPr>
      <w:keepNext/>
      <w:numPr>
        <w:numId w:val="2"/>
      </w:numPr>
      <w:tabs>
        <w:tab w:val="left" w:pos="397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color w:val="FFFFFF"/>
      <w:sz w:val="16"/>
      <w:szCs w:val="20"/>
      <w:lang w:val="af-ZA"/>
    </w:rPr>
  </w:style>
  <w:style w:type="paragraph" w:styleId="Heading2">
    <w:name w:val="heading 2"/>
    <w:basedOn w:val="Normal"/>
    <w:next w:val="Normal"/>
    <w:link w:val="Heading2Char"/>
    <w:unhideWhenUsed/>
    <w:qFormat/>
    <w:rsid w:val="000B14AA"/>
    <w:pPr>
      <w:keepNext/>
      <w:numPr>
        <w:ilvl w:val="1"/>
        <w:numId w:val="2"/>
      </w:numPr>
      <w:tabs>
        <w:tab w:val="left" w:pos="567"/>
      </w:tabs>
      <w:spacing w:before="120" w:after="120" w:line="360" w:lineRule="auto"/>
      <w:jc w:val="both"/>
      <w:outlineLvl w:val="1"/>
    </w:pPr>
    <w:rPr>
      <w:rFonts w:ascii="Arial" w:eastAsia="Times New Roman" w:hAnsi="Arial" w:cs="Times New Roman"/>
      <w:b/>
      <w:caps/>
      <w:sz w:val="24"/>
      <w:szCs w:val="20"/>
      <w:lang w:val="af-ZA"/>
    </w:rPr>
  </w:style>
  <w:style w:type="paragraph" w:styleId="Heading3">
    <w:name w:val="heading 3"/>
    <w:basedOn w:val="Normal"/>
    <w:next w:val="Normal"/>
    <w:link w:val="Heading3Char"/>
    <w:unhideWhenUsed/>
    <w:qFormat/>
    <w:rsid w:val="000B14AA"/>
    <w:pPr>
      <w:keepNext/>
      <w:numPr>
        <w:ilvl w:val="2"/>
        <w:numId w:val="2"/>
      </w:numPr>
      <w:spacing w:before="120" w:after="120" w:line="36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af-ZA"/>
    </w:rPr>
  </w:style>
  <w:style w:type="paragraph" w:styleId="Heading4">
    <w:name w:val="heading 4"/>
    <w:basedOn w:val="Normal"/>
    <w:next w:val="Normal"/>
    <w:link w:val="Heading4Char"/>
    <w:unhideWhenUsed/>
    <w:qFormat/>
    <w:rsid w:val="000B14AA"/>
    <w:pPr>
      <w:keepNext/>
      <w:numPr>
        <w:ilvl w:val="3"/>
        <w:numId w:val="2"/>
      </w:numPr>
      <w:tabs>
        <w:tab w:val="left" w:pos="907"/>
      </w:tabs>
      <w:spacing w:before="120" w:after="12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val="af-ZA"/>
    </w:rPr>
  </w:style>
  <w:style w:type="paragraph" w:styleId="Heading5">
    <w:name w:val="heading 5"/>
    <w:basedOn w:val="Normal"/>
    <w:next w:val="Normal"/>
    <w:link w:val="Heading5Char"/>
    <w:unhideWhenUsed/>
    <w:qFormat/>
    <w:rsid w:val="000B14AA"/>
    <w:pPr>
      <w:keepNext/>
      <w:numPr>
        <w:ilvl w:val="4"/>
        <w:numId w:val="2"/>
      </w:numPr>
      <w:spacing w:before="120" w:after="120" w:line="36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val="af-ZA"/>
    </w:rPr>
  </w:style>
  <w:style w:type="paragraph" w:styleId="Heading6">
    <w:name w:val="heading 6"/>
    <w:basedOn w:val="Normal"/>
    <w:next w:val="Normal"/>
    <w:link w:val="Heading6Char"/>
    <w:unhideWhenUsed/>
    <w:qFormat/>
    <w:rsid w:val="000B14AA"/>
    <w:pPr>
      <w:keepNext/>
      <w:numPr>
        <w:ilvl w:val="5"/>
        <w:numId w:val="2"/>
      </w:numPr>
      <w:tabs>
        <w:tab w:val="left" w:pos="1247"/>
      </w:tabs>
      <w:spacing w:before="120" w:after="120" w:line="360" w:lineRule="auto"/>
      <w:jc w:val="both"/>
      <w:outlineLvl w:val="5"/>
    </w:pPr>
    <w:rPr>
      <w:rFonts w:ascii="Arial" w:eastAsia="Times New Roman" w:hAnsi="Arial" w:cs="Times New Roman"/>
      <w:b/>
      <w:sz w:val="24"/>
      <w:szCs w:val="20"/>
      <w:lang w:val="af-ZA"/>
    </w:rPr>
  </w:style>
  <w:style w:type="paragraph" w:styleId="Heading7">
    <w:name w:val="heading 7"/>
    <w:basedOn w:val="Normal"/>
    <w:next w:val="Normal"/>
    <w:link w:val="Heading7Char"/>
    <w:unhideWhenUsed/>
    <w:qFormat/>
    <w:rsid w:val="000B14AA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4"/>
      <w:szCs w:val="20"/>
      <w:lang w:val="af-ZA"/>
    </w:rPr>
  </w:style>
  <w:style w:type="paragraph" w:styleId="Heading8">
    <w:name w:val="heading 8"/>
    <w:basedOn w:val="Normal"/>
    <w:next w:val="Normal"/>
    <w:link w:val="Heading8Char"/>
    <w:unhideWhenUsed/>
    <w:qFormat/>
    <w:rsid w:val="000B14AA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val="af-ZA"/>
    </w:rPr>
  </w:style>
  <w:style w:type="paragraph" w:styleId="Heading9">
    <w:name w:val="heading 9"/>
    <w:basedOn w:val="Normal"/>
    <w:next w:val="Normal"/>
    <w:link w:val="Heading9Char"/>
    <w:unhideWhenUsed/>
    <w:qFormat/>
    <w:rsid w:val="000B14AA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4AA"/>
    <w:rPr>
      <w:rFonts w:ascii="Arial" w:eastAsia="Times New Roman" w:hAnsi="Arial" w:cs="Times New Roman"/>
      <w:b/>
      <w:color w:val="FFFFFF"/>
      <w:sz w:val="16"/>
      <w:szCs w:val="20"/>
      <w:lang w:val="af-ZA"/>
    </w:rPr>
  </w:style>
  <w:style w:type="character" w:customStyle="1" w:styleId="Heading2Char">
    <w:name w:val="Heading 2 Char"/>
    <w:basedOn w:val="DefaultParagraphFont"/>
    <w:link w:val="Heading2"/>
    <w:rsid w:val="000B14AA"/>
    <w:rPr>
      <w:rFonts w:ascii="Arial" w:eastAsia="Times New Roman" w:hAnsi="Arial" w:cs="Times New Roman"/>
      <w:b/>
      <w:caps/>
      <w:sz w:val="24"/>
      <w:szCs w:val="20"/>
      <w:lang w:val="af-ZA"/>
    </w:rPr>
  </w:style>
  <w:style w:type="character" w:customStyle="1" w:styleId="Heading3Char">
    <w:name w:val="Heading 3 Char"/>
    <w:basedOn w:val="DefaultParagraphFont"/>
    <w:link w:val="Heading3"/>
    <w:rsid w:val="000B14AA"/>
    <w:rPr>
      <w:rFonts w:ascii="Arial" w:eastAsia="Times New Roman" w:hAnsi="Arial" w:cs="Times New Roman"/>
      <w:b/>
      <w:sz w:val="24"/>
      <w:szCs w:val="20"/>
      <w:lang w:val="af-ZA"/>
    </w:rPr>
  </w:style>
  <w:style w:type="character" w:customStyle="1" w:styleId="Heading4Char">
    <w:name w:val="Heading 4 Char"/>
    <w:basedOn w:val="DefaultParagraphFont"/>
    <w:link w:val="Heading4"/>
    <w:rsid w:val="000B14AA"/>
    <w:rPr>
      <w:rFonts w:ascii="Arial" w:eastAsia="Times New Roman" w:hAnsi="Arial" w:cs="Times New Roman"/>
      <w:b/>
      <w:sz w:val="24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rsid w:val="000B14AA"/>
    <w:rPr>
      <w:rFonts w:ascii="Arial" w:eastAsia="Times New Roman" w:hAnsi="Arial" w:cs="Times New Roman"/>
      <w:b/>
      <w:sz w:val="24"/>
      <w:szCs w:val="20"/>
      <w:lang w:val="af-ZA"/>
    </w:rPr>
  </w:style>
  <w:style w:type="character" w:customStyle="1" w:styleId="Heading6Char">
    <w:name w:val="Heading 6 Char"/>
    <w:basedOn w:val="DefaultParagraphFont"/>
    <w:link w:val="Heading6"/>
    <w:rsid w:val="000B14AA"/>
    <w:rPr>
      <w:rFonts w:ascii="Arial" w:eastAsia="Times New Roman" w:hAnsi="Arial" w:cs="Times New Roman"/>
      <w:b/>
      <w:sz w:val="24"/>
      <w:szCs w:val="20"/>
      <w:lang w:val="af-ZA"/>
    </w:rPr>
  </w:style>
  <w:style w:type="character" w:customStyle="1" w:styleId="Heading7Char">
    <w:name w:val="Heading 7 Char"/>
    <w:basedOn w:val="DefaultParagraphFont"/>
    <w:link w:val="Heading7"/>
    <w:rsid w:val="000B14AA"/>
    <w:rPr>
      <w:rFonts w:ascii="Arial" w:eastAsia="Times New Roman" w:hAnsi="Arial" w:cs="Times New Roman"/>
      <w:sz w:val="24"/>
      <w:szCs w:val="20"/>
      <w:lang w:val="af-ZA"/>
    </w:rPr>
  </w:style>
  <w:style w:type="character" w:customStyle="1" w:styleId="Heading8Char">
    <w:name w:val="Heading 8 Char"/>
    <w:basedOn w:val="DefaultParagraphFont"/>
    <w:link w:val="Heading8"/>
    <w:rsid w:val="000B14AA"/>
    <w:rPr>
      <w:rFonts w:ascii="Arial" w:eastAsia="Times New Roman" w:hAnsi="Arial" w:cs="Times New Roman"/>
      <w:i/>
      <w:sz w:val="24"/>
      <w:szCs w:val="20"/>
      <w:lang w:val="af-ZA"/>
    </w:rPr>
  </w:style>
  <w:style w:type="character" w:customStyle="1" w:styleId="Heading9Char">
    <w:name w:val="Heading 9 Char"/>
    <w:basedOn w:val="DefaultParagraphFont"/>
    <w:link w:val="Heading9"/>
    <w:rsid w:val="000B14AA"/>
    <w:rPr>
      <w:rFonts w:ascii="Arial" w:eastAsia="Times New Roman" w:hAnsi="Arial" w:cs="Times New Roman"/>
      <w:i/>
      <w:sz w:val="18"/>
      <w:szCs w:val="20"/>
      <w:lang w:val="af-ZA"/>
    </w:rPr>
  </w:style>
  <w:style w:type="paragraph" w:styleId="ListParagraph">
    <w:name w:val="List Paragraph"/>
    <w:basedOn w:val="Normal"/>
    <w:uiPriority w:val="34"/>
    <w:qFormat/>
    <w:rsid w:val="000B14AA"/>
    <w:pPr>
      <w:ind w:left="720"/>
      <w:contextualSpacing/>
    </w:pPr>
  </w:style>
  <w:style w:type="character" w:styleId="Hyperlink">
    <w:name w:val="Hyperlink"/>
    <w:rsid w:val="000B14AA"/>
    <w:rPr>
      <w:color w:val="0000FF"/>
      <w:u w:val="single"/>
    </w:rPr>
  </w:style>
  <w:style w:type="character" w:styleId="Strong">
    <w:name w:val="Strong"/>
    <w:uiPriority w:val="22"/>
    <w:qFormat/>
    <w:rsid w:val="000B14AA"/>
    <w:rPr>
      <w:b/>
      <w:bCs/>
    </w:rPr>
  </w:style>
  <w:style w:type="paragraph" w:styleId="NormalWeb">
    <w:name w:val="Normal (Web)"/>
    <w:basedOn w:val="Normal"/>
    <w:uiPriority w:val="99"/>
    <w:unhideWhenUsed/>
    <w:rsid w:val="000B14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AA"/>
  </w:style>
  <w:style w:type="paragraph" w:styleId="Heading1">
    <w:name w:val="heading 1"/>
    <w:basedOn w:val="Normal"/>
    <w:next w:val="Normal"/>
    <w:link w:val="Heading1Char"/>
    <w:qFormat/>
    <w:rsid w:val="000B14AA"/>
    <w:pPr>
      <w:keepNext/>
      <w:numPr>
        <w:numId w:val="2"/>
      </w:numPr>
      <w:tabs>
        <w:tab w:val="left" w:pos="397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color w:val="FFFFFF"/>
      <w:sz w:val="16"/>
      <w:szCs w:val="20"/>
      <w:lang w:val="af-ZA"/>
    </w:rPr>
  </w:style>
  <w:style w:type="paragraph" w:styleId="Heading2">
    <w:name w:val="heading 2"/>
    <w:basedOn w:val="Normal"/>
    <w:next w:val="Normal"/>
    <w:link w:val="Heading2Char"/>
    <w:unhideWhenUsed/>
    <w:qFormat/>
    <w:rsid w:val="000B14AA"/>
    <w:pPr>
      <w:keepNext/>
      <w:numPr>
        <w:ilvl w:val="1"/>
        <w:numId w:val="2"/>
      </w:numPr>
      <w:tabs>
        <w:tab w:val="left" w:pos="567"/>
      </w:tabs>
      <w:spacing w:before="120" w:after="120" w:line="360" w:lineRule="auto"/>
      <w:jc w:val="both"/>
      <w:outlineLvl w:val="1"/>
    </w:pPr>
    <w:rPr>
      <w:rFonts w:ascii="Arial" w:eastAsia="Times New Roman" w:hAnsi="Arial" w:cs="Times New Roman"/>
      <w:b/>
      <w:caps/>
      <w:sz w:val="24"/>
      <w:szCs w:val="20"/>
      <w:lang w:val="af-ZA"/>
    </w:rPr>
  </w:style>
  <w:style w:type="paragraph" w:styleId="Heading3">
    <w:name w:val="heading 3"/>
    <w:basedOn w:val="Normal"/>
    <w:next w:val="Normal"/>
    <w:link w:val="Heading3Char"/>
    <w:unhideWhenUsed/>
    <w:qFormat/>
    <w:rsid w:val="000B14AA"/>
    <w:pPr>
      <w:keepNext/>
      <w:numPr>
        <w:ilvl w:val="2"/>
        <w:numId w:val="2"/>
      </w:numPr>
      <w:spacing w:before="120" w:after="120" w:line="36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af-ZA"/>
    </w:rPr>
  </w:style>
  <w:style w:type="paragraph" w:styleId="Heading4">
    <w:name w:val="heading 4"/>
    <w:basedOn w:val="Normal"/>
    <w:next w:val="Normal"/>
    <w:link w:val="Heading4Char"/>
    <w:unhideWhenUsed/>
    <w:qFormat/>
    <w:rsid w:val="000B14AA"/>
    <w:pPr>
      <w:keepNext/>
      <w:numPr>
        <w:ilvl w:val="3"/>
        <w:numId w:val="2"/>
      </w:numPr>
      <w:tabs>
        <w:tab w:val="left" w:pos="907"/>
      </w:tabs>
      <w:spacing w:before="120" w:after="12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val="af-ZA"/>
    </w:rPr>
  </w:style>
  <w:style w:type="paragraph" w:styleId="Heading5">
    <w:name w:val="heading 5"/>
    <w:basedOn w:val="Normal"/>
    <w:next w:val="Normal"/>
    <w:link w:val="Heading5Char"/>
    <w:unhideWhenUsed/>
    <w:qFormat/>
    <w:rsid w:val="000B14AA"/>
    <w:pPr>
      <w:keepNext/>
      <w:numPr>
        <w:ilvl w:val="4"/>
        <w:numId w:val="2"/>
      </w:numPr>
      <w:spacing w:before="120" w:after="120" w:line="36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val="af-ZA"/>
    </w:rPr>
  </w:style>
  <w:style w:type="paragraph" w:styleId="Heading6">
    <w:name w:val="heading 6"/>
    <w:basedOn w:val="Normal"/>
    <w:next w:val="Normal"/>
    <w:link w:val="Heading6Char"/>
    <w:unhideWhenUsed/>
    <w:qFormat/>
    <w:rsid w:val="000B14AA"/>
    <w:pPr>
      <w:keepNext/>
      <w:numPr>
        <w:ilvl w:val="5"/>
        <w:numId w:val="2"/>
      </w:numPr>
      <w:tabs>
        <w:tab w:val="left" w:pos="1247"/>
      </w:tabs>
      <w:spacing w:before="120" w:after="120" w:line="360" w:lineRule="auto"/>
      <w:jc w:val="both"/>
      <w:outlineLvl w:val="5"/>
    </w:pPr>
    <w:rPr>
      <w:rFonts w:ascii="Arial" w:eastAsia="Times New Roman" w:hAnsi="Arial" w:cs="Times New Roman"/>
      <w:b/>
      <w:sz w:val="24"/>
      <w:szCs w:val="20"/>
      <w:lang w:val="af-ZA"/>
    </w:rPr>
  </w:style>
  <w:style w:type="paragraph" w:styleId="Heading7">
    <w:name w:val="heading 7"/>
    <w:basedOn w:val="Normal"/>
    <w:next w:val="Normal"/>
    <w:link w:val="Heading7Char"/>
    <w:unhideWhenUsed/>
    <w:qFormat/>
    <w:rsid w:val="000B14AA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4"/>
      <w:szCs w:val="20"/>
      <w:lang w:val="af-ZA"/>
    </w:rPr>
  </w:style>
  <w:style w:type="paragraph" w:styleId="Heading8">
    <w:name w:val="heading 8"/>
    <w:basedOn w:val="Normal"/>
    <w:next w:val="Normal"/>
    <w:link w:val="Heading8Char"/>
    <w:unhideWhenUsed/>
    <w:qFormat/>
    <w:rsid w:val="000B14AA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val="af-ZA"/>
    </w:rPr>
  </w:style>
  <w:style w:type="paragraph" w:styleId="Heading9">
    <w:name w:val="heading 9"/>
    <w:basedOn w:val="Normal"/>
    <w:next w:val="Normal"/>
    <w:link w:val="Heading9Char"/>
    <w:unhideWhenUsed/>
    <w:qFormat/>
    <w:rsid w:val="000B14AA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4AA"/>
    <w:rPr>
      <w:rFonts w:ascii="Arial" w:eastAsia="Times New Roman" w:hAnsi="Arial" w:cs="Times New Roman"/>
      <w:b/>
      <w:color w:val="FFFFFF"/>
      <w:sz w:val="16"/>
      <w:szCs w:val="20"/>
      <w:lang w:val="af-ZA"/>
    </w:rPr>
  </w:style>
  <w:style w:type="character" w:customStyle="1" w:styleId="Heading2Char">
    <w:name w:val="Heading 2 Char"/>
    <w:basedOn w:val="DefaultParagraphFont"/>
    <w:link w:val="Heading2"/>
    <w:rsid w:val="000B14AA"/>
    <w:rPr>
      <w:rFonts w:ascii="Arial" w:eastAsia="Times New Roman" w:hAnsi="Arial" w:cs="Times New Roman"/>
      <w:b/>
      <w:caps/>
      <w:sz w:val="24"/>
      <w:szCs w:val="20"/>
      <w:lang w:val="af-ZA"/>
    </w:rPr>
  </w:style>
  <w:style w:type="character" w:customStyle="1" w:styleId="Heading3Char">
    <w:name w:val="Heading 3 Char"/>
    <w:basedOn w:val="DefaultParagraphFont"/>
    <w:link w:val="Heading3"/>
    <w:rsid w:val="000B14AA"/>
    <w:rPr>
      <w:rFonts w:ascii="Arial" w:eastAsia="Times New Roman" w:hAnsi="Arial" w:cs="Times New Roman"/>
      <w:b/>
      <w:sz w:val="24"/>
      <w:szCs w:val="20"/>
      <w:lang w:val="af-ZA"/>
    </w:rPr>
  </w:style>
  <w:style w:type="character" w:customStyle="1" w:styleId="Heading4Char">
    <w:name w:val="Heading 4 Char"/>
    <w:basedOn w:val="DefaultParagraphFont"/>
    <w:link w:val="Heading4"/>
    <w:rsid w:val="000B14AA"/>
    <w:rPr>
      <w:rFonts w:ascii="Arial" w:eastAsia="Times New Roman" w:hAnsi="Arial" w:cs="Times New Roman"/>
      <w:b/>
      <w:sz w:val="24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rsid w:val="000B14AA"/>
    <w:rPr>
      <w:rFonts w:ascii="Arial" w:eastAsia="Times New Roman" w:hAnsi="Arial" w:cs="Times New Roman"/>
      <w:b/>
      <w:sz w:val="24"/>
      <w:szCs w:val="20"/>
      <w:lang w:val="af-ZA"/>
    </w:rPr>
  </w:style>
  <w:style w:type="character" w:customStyle="1" w:styleId="Heading6Char">
    <w:name w:val="Heading 6 Char"/>
    <w:basedOn w:val="DefaultParagraphFont"/>
    <w:link w:val="Heading6"/>
    <w:rsid w:val="000B14AA"/>
    <w:rPr>
      <w:rFonts w:ascii="Arial" w:eastAsia="Times New Roman" w:hAnsi="Arial" w:cs="Times New Roman"/>
      <w:b/>
      <w:sz w:val="24"/>
      <w:szCs w:val="20"/>
      <w:lang w:val="af-ZA"/>
    </w:rPr>
  </w:style>
  <w:style w:type="character" w:customStyle="1" w:styleId="Heading7Char">
    <w:name w:val="Heading 7 Char"/>
    <w:basedOn w:val="DefaultParagraphFont"/>
    <w:link w:val="Heading7"/>
    <w:rsid w:val="000B14AA"/>
    <w:rPr>
      <w:rFonts w:ascii="Arial" w:eastAsia="Times New Roman" w:hAnsi="Arial" w:cs="Times New Roman"/>
      <w:sz w:val="24"/>
      <w:szCs w:val="20"/>
      <w:lang w:val="af-ZA"/>
    </w:rPr>
  </w:style>
  <w:style w:type="character" w:customStyle="1" w:styleId="Heading8Char">
    <w:name w:val="Heading 8 Char"/>
    <w:basedOn w:val="DefaultParagraphFont"/>
    <w:link w:val="Heading8"/>
    <w:rsid w:val="000B14AA"/>
    <w:rPr>
      <w:rFonts w:ascii="Arial" w:eastAsia="Times New Roman" w:hAnsi="Arial" w:cs="Times New Roman"/>
      <w:i/>
      <w:sz w:val="24"/>
      <w:szCs w:val="20"/>
      <w:lang w:val="af-ZA"/>
    </w:rPr>
  </w:style>
  <w:style w:type="character" w:customStyle="1" w:styleId="Heading9Char">
    <w:name w:val="Heading 9 Char"/>
    <w:basedOn w:val="DefaultParagraphFont"/>
    <w:link w:val="Heading9"/>
    <w:rsid w:val="000B14AA"/>
    <w:rPr>
      <w:rFonts w:ascii="Arial" w:eastAsia="Times New Roman" w:hAnsi="Arial" w:cs="Times New Roman"/>
      <w:i/>
      <w:sz w:val="18"/>
      <w:szCs w:val="20"/>
      <w:lang w:val="af-ZA"/>
    </w:rPr>
  </w:style>
  <w:style w:type="paragraph" w:styleId="ListParagraph">
    <w:name w:val="List Paragraph"/>
    <w:basedOn w:val="Normal"/>
    <w:uiPriority w:val="34"/>
    <w:qFormat/>
    <w:rsid w:val="000B14AA"/>
    <w:pPr>
      <w:ind w:left="720"/>
      <w:contextualSpacing/>
    </w:pPr>
  </w:style>
  <w:style w:type="character" w:styleId="Hyperlink">
    <w:name w:val="Hyperlink"/>
    <w:rsid w:val="000B14AA"/>
    <w:rPr>
      <w:color w:val="0000FF"/>
      <w:u w:val="single"/>
    </w:rPr>
  </w:style>
  <w:style w:type="character" w:styleId="Strong">
    <w:name w:val="Strong"/>
    <w:uiPriority w:val="22"/>
    <w:qFormat/>
    <w:rsid w:val="000B14AA"/>
    <w:rPr>
      <w:b/>
      <w:bCs/>
    </w:rPr>
  </w:style>
  <w:style w:type="paragraph" w:styleId="NormalWeb">
    <w:name w:val="Normal (Web)"/>
    <w:basedOn w:val="Normal"/>
    <w:uiPriority w:val="99"/>
    <w:unhideWhenUsed/>
    <w:rsid w:val="000B14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lamba_langu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c.e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Kalenga, Rosemary</dc:creator>
  <cp:lastModifiedBy>Kalenga, Rosemary</cp:lastModifiedBy>
  <cp:revision>5</cp:revision>
  <dcterms:created xsi:type="dcterms:W3CDTF">2015-10-02T10:33:00Z</dcterms:created>
  <dcterms:modified xsi:type="dcterms:W3CDTF">2015-10-07T08:16:00Z</dcterms:modified>
</cp:coreProperties>
</file>